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0F" w:rsidRPr="00D344ED" w:rsidRDefault="0025550F" w:rsidP="00255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 по ознакомлению детей с жанровой живописью</w:t>
      </w:r>
    </w:p>
    <w:p w:rsidR="0025550F" w:rsidRPr="00D344ED" w:rsidRDefault="002A05C4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D344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8B14393" wp14:editId="337A2EE0">
            <wp:simplePos x="0" y="0"/>
            <wp:positionH relativeFrom="column">
              <wp:posOffset>4429125</wp:posOffset>
            </wp:positionH>
            <wp:positionV relativeFrom="paragraph">
              <wp:posOffset>8890</wp:posOffset>
            </wp:positionV>
            <wp:extent cx="1272540" cy="1593850"/>
            <wp:effectExtent l="0" t="0" r="0" b="0"/>
            <wp:wrapNone/>
            <wp:docPr id="1" name="Рисунок 1" descr="https://fsd.multiurok.ru/html/2019/03/19/s_5c907a82b124a/111693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3/19/s_5c907a82b124a/111693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5550F"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видишь на картине, нарисована река,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Живописные долины и дремучие леса,</w:t>
      </w:r>
      <w:r w:rsidRPr="00D344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Белокурые берёзки или старый крепкий дуб,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вьюга, или ливень, или солнечный денёк.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Нарисованным быть может или север, или юг.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любое время года мы в картине разглядим.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задумываясь, скажем: называется ……</w:t>
      </w:r>
      <w:r w:rsidRPr="00D34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пейзажем!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«Из чего состоит пейзаж»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жанре пейзаж, его отличительных и составных особенностях, частях. Отобрать те картинки, на которых изображены элементы, присущие жанру пейзажа, обосновать свой выбор.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элементов живой и неживой природы, предметные. Можно использовать открытки.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«Собери пейзаж»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 знания о составных элементах пейзажа, о признаках времён года. По собственному замыслу составить композицию по заданному сюжету, (осенний, летний, и т.д.)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изображения деревьев, цветов, гор, трав и т.д., отражающие сезонные изменения в природе.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«Жанр живописи»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изображении пейзажа, его признаках. Найти его среди других жанров и обосновать свой выбор, составить описательный рассказ, характеризующий выбранный пейзаж.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 по разным жанрам (портрет, натюрморт, пейзаж).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«Части суток»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 какой части суток (утро, день, вечер, ночь) относятся предложенные пейзажи. Обосновать свой выбор коротким описательным рассказом. Выбрать цветную карточку, с которой ассоциируется та или иная часть суток.</w:t>
      </w: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126"/>
        <w:gridCol w:w="2835"/>
        <w:gridCol w:w="2410"/>
      </w:tblGrid>
      <w:tr w:rsidR="0025550F" w:rsidRPr="00D344ED" w:rsidTr="00D344ED">
        <w:trPr>
          <w:trHeight w:val="2258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Утро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Весенний лес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хранит в секрете,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он увидел на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рассвете,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ландыш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держит на весу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стеклянных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чашечках росу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работал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день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Переделал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дел;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жалел под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вечер,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заняться нечем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Вечер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Постукивает поезд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вдалеке,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Плеснула рыба в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розовой реке,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Присело солнце за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притихший лес.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погрустил немного и исчез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Ночь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Звёзд полно - и в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небе, и в воде.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земле - ни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огонька нигде.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Звери и букашки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спать легли.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Тишина от неба до земли</w:t>
            </w:r>
          </w:p>
        </w:tc>
      </w:tr>
    </w:tbl>
    <w:p w:rsidR="0025550F" w:rsidRPr="00D344ED" w:rsidRDefault="0025550F" w:rsidP="00255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репродукции с пейзажами, которые ярко выражают, част суток; цветные карточки (розовые, жёлтые, голубые, сиреневы оттенки).</w:t>
      </w:r>
    </w:p>
    <w:p w:rsidR="00D344ED" w:rsidRDefault="00D344ED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ED" w:rsidRDefault="00D344ED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«</w:t>
      </w: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Времена года»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сезонных изменениях природы, о цветовой гамме, присущей тому или иному времени года. Выбрать цветные карточки, присущие осени, лету, весне, зиме. Закрепит знания о классификации цвета: тёплые и холодные, лёгкие и тяжёлые.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карточки со всевозможными оттенками тёплых и холодных цветов.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«Картина»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навыки, стимулировать речевую активность; воспитывать доброжелательные взаимоотношения.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задумывает персонажа для картины. Педагог сообщает: «Я солнышко, хочу взять в картину тебя. Скажи, кто ты?» Они берутся за руки, и второй ребёнок приглашает другого, так до тех пор, пока все дети не войдут в картину.</w:t>
      </w:r>
    </w:p>
    <w:tbl>
      <w:tblPr>
        <w:tblpPr w:leftFromText="45" w:rightFromText="45" w:vertAnchor="text"/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410"/>
        <w:gridCol w:w="2317"/>
        <w:gridCol w:w="2361"/>
      </w:tblGrid>
      <w:tr w:rsidR="0025550F" w:rsidRPr="00D344ED" w:rsidTr="00D344ED">
        <w:trPr>
          <w:trHeight w:val="3104"/>
        </w:trPr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Четверо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художников,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Столько же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картин.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Белой краской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выкрасил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подряд один.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 и поле белые,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Белые луга.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осин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заснеженных Ветки, как рога....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второго - синее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 и ручьи.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синих лужах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плещутся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Стайкой воробьи.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снегу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прозрачные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Льдинки -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кружева.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проталинки,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трава.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картине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третьего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Красок и не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счесть: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Жёлтая, зелёная,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Голубая есть...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 и поле в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зелени,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Синяя река,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Белые, пушистые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небе облака.</w:t>
            </w:r>
          </w:p>
        </w:tc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четвёртый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золотом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Расписал сады,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Нивы урожайные,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Спелые плоды...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Всюду бусы -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ягоды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Зреют по лесам.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те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художники?</w:t>
            </w:r>
          </w:p>
          <w:p w:rsidR="0025550F" w:rsidRPr="00D344ED" w:rsidRDefault="0025550F" w:rsidP="0025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Догадайся сам!</w:t>
            </w:r>
          </w:p>
        </w:tc>
      </w:tr>
    </w:tbl>
    <w:p w:rsidR="0025550F" w:rsidRPr="00D344ED" w:rsidRDefault="0025550F" w:rsidP="00D34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«Перспектива»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знания о перспективе, линии горизонта, удалённости и приближении предметов переднем и заднем плане картины.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картинная плоскость с изображением неба и земли и чёткой линией горизонта. Силуэты деревьев, домов, облаков, гор разной величины (маленькие, средние, большие)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разложить силуэты на картинной плоскости с учётом перспективы.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«Подзорная труба»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дошкольников выделять объекты, изображённые на картине.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репродукция картины, альбомный лист.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картина для рассматривания и альбомный лист для имитации подзорной трубы. Дети должны навести глазок подзорной трубы на один объект, назвать и описать его.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«Да-нет»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пространственной ориентировке, активизировать в речи слова, обозначающие пространственные ориентировки.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репродукция картины.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Описание игры: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загадывает объект на картине, дети с помощью вопросов устанавливают его местонахождение. Ведущий может отвечать </w:t>
      </w:r>
      <w:proofErr w:type="gramStart"/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proofErr w:type="gramEnd"/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и Нет. Найденный объект «оживает» и находит себе место на сцене (трёхмерное пространство).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ребёнка: описать местоположение объекта на картине, а затем на сцене.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«Что было? Что будет??»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об этом.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репродукция картины.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выбирает объект, предлагает играющим прокатиться на Машине Времени и рассказать о том, что было с ним в прошлом и что, возможно, будет в будущем.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«Художественный салон»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рассказ по картине, выделять средства художественной выразительности.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выставленные в «художественном салоне» репродукции картин, желающие «покупают» понравившиеся. Картина «продаётся» в том случае, если ребёнок сумел рассказать, как называется произведение, для чего он хочет его приобрести (в подарок маме, на день рождение друга, для украшения комнаты и т.д.), а также ответил на вопросы: «О чём рассказывает художественное произведение?», «Какое в нём передано настроение?», «При помощи каких средств художник показал в картине главное?», «Почему картина понравилась?»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Приобретший наибольшее количество произведений искусства имеет право оформить выставку (в изобразительном уголке) и получает роль продавца салона. Так в ходе игры меняются и продавцы, и покупатели.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«Найди ошибку»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слушать и смотреть внимательно, обнаруживать и исправлять ошибки.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картины.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 искусствоведческом рассказе описывает содержание произведения и средства выразительности, использованные художником, объясняет, какое настроение хотел передать в своём произведении художник, но при этом умышленно допускает ошибку в описании картины. Перед началом игры детям даётся установка - смотреть и слушать внимательно, так как в рассказе будет допущена ошибка.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Правила.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Слушать и смотреть внимательно, обнаружить и исправить ошибки. Выигравшим считается тот, кто установил большее число ошибок и верно их исправил. Он же получает право быть ведущим в игре - составлять искусствоведческий рассказ по другому произведению.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Примерный искусствоведческий рассказ воспитателя (с умышленно допущенными ошибками) по картине «Сенокос» A.A. </w:t>
      </w:r>
      <w:proofErr w:type="spellStart"/>
      <w:r w:rsidRPr="00D3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Пластова</w:t>
      </w:r>
      <w:proofErr w:type="spellEnd"/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«Перед вами репродукция картины A.A. </w:t>
      </w:r>
      <w:proofErr w:type="spellStart"/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Пластова</w:t>
      </w:r>
      <w:proofErr w:type="spellEnd"/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«Лето» (ошибка в названии). Она рассказывает о том, как в знойный, ясный день на луг, покрытый зелёной, 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изумрудной травой (отсутствует описание цветов), вышли косари - старики и женщины (отсутствует в описании образ подростка). Самое главное и красивое в этой картине - белоствольные берёзы, они написаны в центре картины (ошибочное описание композиционного центра). В произведении передан покой и тихая радость. Для этого художник использует яркие, сочные краски: жёлтую, зелёную, синюю, красную».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Примерный искусствоведческий рассказ по картине </w:t>
      </w:r>
      <w:proofErr w:type="spellStart"/>
      <w:r w:rsidRPr="00D3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И.И.Левитана</w:t>
      </w:r>
      <w:proofErr w:type="spellEnd"/>
      <w:r w:rsidRPr="00D3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«Летний вечер. </w:t>
      </w:r>
      <w:proofErr w:type="spellStart"/>
      <w:proofErr w:type="gramStart"/>
      <w:r w:rsidRPr="00D34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Околица»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spellEnd"/>
      <w:proofErr w:type="gramEnd"/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фоторепродукция картины Исаака Ильича Левитана «Лето» (ошибка в названии). Она рассказывает о летнем вечере на окраине русской деревушки (нет описания изображённых объектов на картине). В центре картины лес в лучах солнца (ошибочное описание композиционного центра). Весь передний план картины уходит в тень, преображая краски леса (отсутствует описание леса).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видим на картине чей - то профиль иль анфас,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Или, может быть, задорный и весёлый чей - то глаз,</w:t>
      </w:r>
      <w:r w:rsidRPr="00D344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грустный или смелый, может, добрый или злой.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нарисованной картине это главное лицо.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пап или мам, может, дедушка и я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Нарисованы в картине, может, вся моя семья.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Догадаться тут несложно, неуверенности нет,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красивая картина </w:t>
      </w:r>
      <w:proofErr w:type="gramStart"/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называется….</w:t>
      </w:r>
      <w:proofErr w:type="gramEnd"/>
      <w:r w:rsidRPr="00D34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портрет!</w:t>
      </w:r>
    </w:p>
    <w:p w:rsidR="00D344ED" w:rsidRDefault="00D344ED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«Составь портрет сказочного героя»</w:t>
      </w:r>
    </w:p>
    <w:p w:rsidR="0025550F" w:rsidRPr="00D344ED" w:rsidRDefault="00D344ED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E608628" wp14:editId="0807B069">
            <wp:simplePos x="0" y="0"/>
            <wp:positionH relativeFrom="column">
              <wp:posOffset>4539615</wp:posOffset>
            </wp:positionH>
            <wp:positionV relativeFrom="paragraph">
              <wp:posOffset>45085</wp:posOffset>
            </wp:positionV>
            <wp:extent cx="1189355" cy="1146175"/>
            <wp:effectExtent l="0" t="0" r="0" b="0"/>
            <wp:wrapTight wrapText="bothSides">
              <wp:wrapPolygon edited="0">
                <wp:start x="13493" y="0"/>
                <wp:lineTo x="10725" y="0"/>
                <wp:lineTo x="2076" y="4308"/>
                <wp:lineTo x="2076" y="5744"/>
                <wp:lineTo x="0" y="6103"/>
                <wp:lineTo x="0" y="7539"/>
                <wp:lineTo x="6573" y="11488"/>
                <wp:lineTo x="5190" y="17232"/>
                <wp:lineTo x="5190" y="17950"/>
                <wp:lineTo x="6573" y="21181"/>
                <wp:lineTo x="6919" y="21181"/>
                <wp:lineTo x="15223" y="21181"/>
                <wp:lineTo x="15569" y="21181"/>
                <wp:lineTo x="17644" y="17232"/>
                <wp:lineTo x="21104" y="13642"/>
                <wp:lineTo x="21104" y="11488"/>
                <wp:lineTo x="19028" y="5744"/>
                <wp:lineTo x="18336" y="718"/>
                <wp:lineTo x="16952" y="0"/>
                <wp:lineTo x="13493" y="0"/>
              </wp:wrapPolygon>
            </wp:wrapTight>
            <wp:docPr id="2" name="Рисунок 2" descr="https://fsd.multiurok.ru/html/2019/03/19/s_5c907a82b124a/111693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3/19/s_5c907a82b124a/1116939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50F"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25550F"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составных частях лица и их пространственном местонахождении, побудить использовать в речи сова: вверху, сверху, внизу, между, под.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потрет сказочного героя, разрезанный на 8 частей.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«Определи и найди жанр портрета»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жанре портрета, его признаках и особенностях изображения. Находить его среди других жанров и объяснить свой выбор. Предложите составить описательный рассказ.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 по разным жанрам (портрет, натюрморт, пейзаж).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«Найди ошибки в портрете»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составных частях лица: лоб, волосы, брови, веки, ресницы, глаза, зрачок, нос, ноздри, щёки, скулы, рот, губы, подбородок, уши.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карточек с изображением одного лица с разными недостатками.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рассмотреть картинку и определить в рисунке недостающие части лица и рассказать, какую функцию они выполняют.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«Узнай по профилю»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персонажей по силуэтному профилю. Назвать те признаки, по которым узнали и определили персонажа и его характеру.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вырезанные силуэты профилей персонажей различных сказок.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«Семейный портрет»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половых и возрастных особенностях людей. Назвать отличительные признаки мужского и женского лица, молодого и пожилого. Подобрать и составить портреты: мамы, папы, бабушки, и т.д.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портретов, разрезанных на 4 части (лоб, глаза, нос, губы, подбородок) и отдельно парики и накладные детали (усы, бороды, очки).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«Придумай и собери портрет»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жанре портрета. Составить портрет из разных частей лица по собственному выбору и воображению. Учить правильно ориентироваться в местонахождении разных частей лица и его пропорциях.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модификации частей лица по цвету и форме. Дополнительные детали: парики, усы, бороды, шляпы и т.д.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видишь на картине чудо вазу на столе,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стоит букет красивых белоснежных хризантем;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множество посуды, и стеклянной, и простой.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чашка или блюдце с золочёною каймой.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и так бывает, нарисована там дичь.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завершение положим спелых персиков и слив.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в картине может нарисованным быть торт.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поэтому картина называется </w:t>
      </w:r>
      <w:proofErr w:type="gramStart"/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-….</w:t>
      </w:r>
      <w:proofErr w:type="gramEnd"/>
      <w:r w:rsidRPr="00D34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натюрморт</w:t>
      </w: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«Из чего состоит натюрморт»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жанре натюрморта, особенностях изображения, составных элементах. Закрепит знания детей о предметном мире, его назначении и классификации.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картинки с изображением предметов, цветов, ягод и т.д. Необходимо отбирать те карточки, на которых изображены элементы, присущие только жанру натюрморта</w:t>
      </w:r>
    </w:p>
    <w:p w:rsidR="0025550F" w:rsidRPr="00D344ED" w:rsidRDefault="00D344ED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11EDCADE" wp14:editId="6A8C673C">
            <wp:simplePos x="0" y="0"/>
            <wp:positionH relativeFrom="column">
              <wp:posOffset>4210050</wp:posOffset>
            </wp:positionH>
            <wp:positionV relativeFrom="line">
              <wp:posOffset>162560</wp:posOffset>
            </wp:positionV>
            <wp:extent cx="1495425" cy="1571625"/>
            <wp:effectExtent l="0" t="0" r="9525" b="9525"/>
            <wp:wrapSquare wrapText="bothSides"/>
            <wp:docPr id="3" name="Рисунок 2" descr="https://fsd.multiurok.ru/html/2019/03/19/s_5c907a82b124a/111693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3/19/s_5c907a82b124a/1116939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50F"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«Составь натюрморт»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1вариант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 знания о жанре натюрморта, научить составлять композицию по собственному замыслу, по единому сюжету (праздничный, с фруктами и цветами, с посудой и овощами </w:t>
      </w:r>
      <w:proofErr w:type="spellStart"/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силуэты (выполненные из цветной бумаги и картона) цветов, посуды, овощей, фруктов, ягод грибов)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2вариант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составлять композицию для натюрморта из реальных предметов (посуда, ткани, цветы, и т.д.)</w:t>
      </w:r>
    </w:p>
    <w:p w:rsidR="0025550F" w:rsidRPr="00D344ED" w:rsidRDefault="0025550F" w:rsidP="00D34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«Жанр натюрморт»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 знания об особенностях изображения натюрморта, его признаках; учить находить его среди других жанров и обосновать свой выбор, составлять описательный рассказ, характеризующий выбранный натюрморт.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 по разным жанрам.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«Смотри внимательно»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побуждать детей к выделению и называнию объектов на картине, активизировать внимание детей, учить детей составлять диалоги.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репродукция картины.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десяти секунд воспитатель показывает детям натюрморт, а потом просит описать его по памяти. Затем дети вместе с воспитателем рассматривают опять этот же натюрморт. После этого педагог включает музыку и просит детей представить, что они берут в руки те или иные предметы, изображённые на натюрморте, разговаривают с ними.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«Симметричные предметы»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понятие «симметричности предметов». Учить находить одинаковые части предметов, составлять их. Привести наглядные примеры симметричности и асимметрии, сложив неправильно части предметов.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картонные силуэты различных симметричных предметов, разрезанные пополам.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«Мозаика-натюрморт»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Собрать натюрморт из разрезанных частей.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  <w:r w:rsidRPr="00D34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изображение натюрморта, разрезанное на мозаичные части.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«Волшебная палочка»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Стимулировать познавательную активность детей, их волевые усилия и целенаправленное внимание.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показывают натюрморт, предлагаем внимательно рассмотреть его и после слов «Раз, два, три - говори!» - назвать красный или жёлтый фрукт и дотронуться до него волшебной палочкой.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«Говорящие предметы»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коммуникативные навыки, развивать диалогическую речь.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показывается репродукция натюрморта, на котором много предметов: ваза, цветы, и т.д.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предлагается выбрать понравившегося героя со словами: «Кто будет вазой?» и т.д. Когда все роли разобраны, педагог говорит: «Хозяева ушли из дома, а предметы ожили и стали говорить между собой»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«Измени и посмотри»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детям, как меняется содержание картины, чувства, настроение, выраженные в ней в зависимости от изменения колорита (цветового сочетания) в картине.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репродукция картины (натюрморт).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рассматривании натюрморта воспитатель изменяет цветовое сочетание предметов путём наложения цветовых пластин идентичной с ними формой. Дети отмечают наиболее красивое сочетание 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цвета и объясняют, какие чувства возникают от различного сочетания красок в натюрморте.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«Выставка картин»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речевую активность дошкольников, развивать связную речь.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поручает двум ребятам из репродукций, отличающихся по содержание и жанру, оформить выставки. Они стараются красиво разместить картины на стене. А остальные дети придумывают рассказ экскурсовода по следующему плану:</w:t>
      </w:r>
    </w:p>
    <w:p w:rsidR="0025550F" w:rsidRPr="00D344ED" w:rsidRDefault="0025550F" w:rsidP="00D344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эти произведения размещены таким образом;</w:t>
      </w:r>
    </w:p>
    <w:p w:rsidR="0025550F" w:rsidRPr="00D344ED" w:rsidRDefault="0025550F" w:rsidP="00D344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произведение понравилось и почему;</w:t>
      </w:r>
    </w:p>
    <w:p w:rsidR="0025550F" w:rsidRPr="00D344ED" w:rsidRDefault="0025550F" w:rsidP="00D344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особенно красивого показал художник в своём произведении, и каким образом.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Правила: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Значок «Лучший оформитель» получает тот, кто удачнее расположил картины и подобрал их по теме, жанру, цветовому сочетанию. Значком «Лучший экскурсовод» награждается, составивший наиболее интересный и последовательный рассказ по картине.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задавший самый интересный вопрос получает значок «Лучший зритель».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краски, которые использовал художник в своей картине»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развивать внимание и интерес детей к различным цветам и оттенкам, чувство радости при восприятии красоты природы.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пейзажа, цветные полоски.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играющий получает картинку с изображением пейзажа. Прикладывая цветные полоски к изображению, ребёнок отбирает те цвета, которые есть в его картинке.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«Живая картина»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</w:t>
      </w:r>
      <w:proofErr w:type="spellStart"/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наделяя объекты человеческими чувствами, мыслями, характерами.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репродукция картины.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группы. Каждая группа получает репродукцию картины какого-либо художника. Дети должны от лица тех, кто изображён на картине (дороги, деревьев, неба и т.д.) рассказать о своих красках и своём настроении, не называя его. Задача всех остальных отгадать, что изображено на той или иной картине, и её называние.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«Реставрация – дострой изображение»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образную память, воображение.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раздаются альбомные листы, с наклеенными на них кусочками репродукций картин в окошках. Дети достраивают изображения, дорисовывают его.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«Ищу друзей»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устанавливать взаимосвязи между объектами на картине.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репродукция картины.</w:t>
      </w:r>
    </w:p>
    <w:p w:rsidR="0025550F" w:rsidRPr="00D344ED" w:rsidRDefault="0025550F" w:rsidP="00255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на картине нужно найти объекты, которые между собой связаны по взаимному расположению.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 нам пришел волшебник» «Я слушаю»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описывать объекты, изображённые на картине, с помощью органов чувств.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репродукция картины.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«войти» в картину и предлагает прислушаться внимательнее, какие звуки там можно услышать, обозначить их словами. Предложить детям составить рассказ на тему «Я слышу».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 нам пришел волшебник» - «Я ощущаю запах»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представлять возможные запахи и передавать свои представления в рассказе.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репродукция картины.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«войти» в картину и представить, какие запахи там можно ощутить, обозначить их словами. Предложить детям составить рассказ на тему «Я чувствую запахи».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«Кто, о чем говорит?»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диалоги от лица объектов картины.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репродукция картины.</w:t>
      </w:r>
    </w:p>
    <w:p w:rsidR="0025550F" w:rsidRPr="00D344ED" w:rsidRDefault="0025550F" w:rsidP="00D34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 </w:t>
      </w:r>
      <w:r w:rsidRPr="00D3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выбрать объекты и представить, о чём они могли говорить или думать. Затем дети составляют диалоги от лица объектов на тему «Кто, о чём говорит?»</w:t>
      </w:r>
    </w:p>
    <w:p w:rsidR="009101C6" w:rsidRDefault="009101C6" w:rsidP="00D344ED">
      <w:pPr>
        <w:spacing w:after="0"/>
        <w:jc w:val="both"/>
      </w:pPr>
    </w:p>
    <w:sectPr w:rsidR="0091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A0C2E"/>
    <w:multiLevelType w:val="multilevel"/>
    <w:tmpl w:val="DAA6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0F"/>
    <w:rsid w:val="0025550F"/>
    <w:rsid w:val="002A05C4"/>
    <w:rsid w:val="009101C6"/>
    <w:rsid w:val="00D3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B9F3"/>
  <w15:chartTrackingRefBased/>
  <w15:docId w15:val="{479A3050-FC46-40EF-B057-76B56243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2492</Words>
  <Characters>14208</Characters>
  <Application>Microsoft Office Word</Application>
  <DocSecurity>0</DocSecurity>
  <Lines>118</Lines>
  <Paragraphs>33</Paragraphs>
  <ScaleCrop>false</ScaleCrop>
  <Company/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2021-03-01T16:13:00Z</dcterms:created>
  <dcterms:modified xsi:type="dcterms:W3CDTF">2021-03-02T13:12:00Z</dcterms:modified>
</cp:coreProperties>
</file>